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7E" w:rsidRDefault="0011307E" w:rsidP="0011307E">
      <w:pPr>
        <w:pStyle w:val="Addres"/>
        <w:tabs>
          <w:tab w:val="left" w:pos="7216"/>
        </w:tabs>
        <w:ind w:left="851"/>
        <w:rPr>
          <w:rFonts w:ascii="Times New Roman" w:hAnsi="Times New Roman"/>
          <w:sz w:val="24"/>
          <w:szCs w:val="24"/>
          <w:lang w:val="ru-RU"/>
        </w:rPr>
      </w:pPr>
      <w:r w:rsidRPr="006413C0">
        <w:rPr>
          <w:rFonts w:ascii="Times New Roman" w:hAnsi="Times New Roman"/>
          <w:sz w:val="24"/>
          <w:szCs w:val="24"/>
          <w:lang w:val="ru-RU"/>
        </w:rPr>
        <w:softHyphen/>
      </w:r>
      <w:r w:rsidRPr="006413C0">
        <w:rPr>
          <w:rFonts w:ascii="Times New Roman" w:hAnsi="Times New Roman"/>
          <w:sz w:val="24"/>
          <w:szCs w:val="24"/>
          <w:lang w:val="ru-RU"/>
        </w:rPr>
        <w:softHyphen/>
      </w:r>
      <w:r w:rsidRPr="006413C0">
        <w:rPr>
          <w:rFonts w:ascii="Times New Roman" w:hAnsi="Times New Roman"/>
          <w:sz w:val="24"/>
          <w:szCs w:val="24"/>
          <w:lang w:val="ru-RU"/>
        </w:rPr>
        <w:softHyphen/>
      </w:r>
      <w:r w:rsidRPr="006413C0">
        <w:rPr>
          <w:rFonts w:ascii="Times New Roman" w:hAnsi="Times New Roman"/>
          <w:sz w:val="24"/>
          <w:szCs w:val="24"/>
          <w:lang w:val="ru-RU"/>
        </w:rPr>
        <w:softHyphen/>
      </w:r>
      <w:r w:rsidRPr="006413C0">
        <w:rPr>
          <w:rFonts w:ascii="Times New Roman" w:hAnsi="Times New Roman"/>
          <w:sz w:val="24"/>
          <w:szCs w:val="24"/>
          <w:lang w:val="ru-RU"/>
        </w:rPr>
        <w:softHyphen/>
      </w:r>
      <w:r w:rsidRPr="006413C0">
        <w:rPr>
          <w:rFonts w:ascii="Times New Roman" w:hAnsi="Times New Roman"/>
          <w:sz w:val="24"/>
          <w:szCs w:val="24"/>
          <w:lang w:val="ru-RU"/>
        </w:rPr>
        <w:softHyphen/>
      </w:r>
      <w:r w:rsidRPr="006413C0">
        <w:rPr>
          <w:rFonts w:ascii="Times New Roman" w:hAnsi="Times New Roman"/>
          <w:sz w:val="24"/>
          <w:szCs w:val="24"/>
          <w:lang w:val="ru-RU"/>
        </w:rPr>
        <w:softHyphen/>
      </w:r>
    </w:p>
    <w:p w:rsidR="00B657D7" w:rsidRDefault="00B657D7" w:rsidP="00B0390C">
      <w:pPr>
        <w:pStyle w:val="Addres"/>
        <w:spacing w:line="360" w:lineRule="auto"/>
        <w:ind w:left="284"/>
        <w:rPr>
          <w:rFonts w:ascii="Arial" w:hAnsi="Arial" w:cs="Arial"/>
          <w:b/>
          <w:i/>
          <w:sz w:val="20"/>
          <w:szCs w:val="20"/>
          <w:lang w:val="ru-RU"/>
        </w:rPr>
      </w:pPr>
    </w:p>
    <w:p w:rsidR="00FB0ABA" w:rsidRDefault="004D146F" w:rsidP="00FB0ABA">
      <w:pPr>
        <w:pStyle w:val="Addres"/>
        <w:tabs>
          <w:tab w:val="left" w:pos="6915"/>
        </w:tabs>
        <w:spacing w:line="360" w:lineRule="auto"/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t>Исх. №</w:t>
      </w:r>
      <w:r w:rsidR="00490C17">
        <w:rPr>
          <w:rFonts w:ascii="Arial" w:hAnsi="Arial" w:cs="Arial"/>
          <w:b/>
          <w:i/>
          <w:sz w:val="20"/>
          <w:szCs w:val="20"/>
          <w:lang w:val="ru-RU"/>
        </w:rPr>
        <w:t>4</w:t>
      </w:r>
      <w:r w:rsidR="00357882">
        <w:rPr>
          <w:rFonts w:ascii="Arial" w:hAnsi="Arial" w:cs="Arial"/>
          <w:b/>
          <w:i/>
          <w:sz w:val="20"/>
          <w:szCs w:val="20"/>
          <w:lang w:val="ru-RU"/>
        </w:rPr>
        <w:t>7</w:t>
      </w:r>
      <w:r w:rsidR="005E6C94">
        <w:rPr>
          <w:rFonts w:ascii="Arial" w:hAnsi="Arial" w:cs="Arial"/>
          <w:b/>
          <w:i/>
          <w:sz w:val="20"/>
          <w:szCs w:val="20"/>
          <w:lang w:val="ru-RU"/>
        </w:rPr>
        <w:t>41</w:t>
      </w:r>
      <w:r w:rsidR="00CE3AB4">
        <w:rPr>
          <w:rFonts w:ascii="Arial" w:hAnsi="Arial" w:cs="Arial"/>
          <w:b/>
          <w:i/>
          <w:sz w:val="20"/>
          <w:szCs w:val="20"/>
          <w:lang w:val="ru-RU"/>
        </w:rPr>
        <w:t>/</w:t>
      </w:r>
      <w:r w:rsidR="00357882">
        <w:rPr>
          <w:rFonts w:ascii="Arial" w:hAnsi="Arial" w:cs="Arial"/>
          <w:b/>
          <w:i/>
          <w:sz w:val="20"/>
          <w:szCs w:val="20"/>
          <w:lang w:val="ru-RU"/>
        </w:rPr>
        <w:t>1</w:t>
      </w:r>
      <w:r w:rsidR="005E6C94">
        <w:rPr>
          <w:rFonts w:ascii="Arial" w:hAnsi="Arial" w:cs="Arial"/>
          <w:b/>
          <w:i/>
          <w:sz w:val="20"/>
          <w:szCs w:val="20"/>
          <w:lang w:val="ru-RU"/>
        </w:rPr>
        <w:t>57</w:t>
      </w:r>
      <w:r w:rsidR="009F2B92">
        <w:rPr>
          <w:rFonts w:ascii="Arial" w:hAnsi="Arial" w:cs="Arial"/>
          <w:b/>
          <w:i/>
          <w:sz w:val="20"/>
          <w:szCs w:val="20"/>
          <w:lang w:val="ru-RU"/>
        </w:rPr>
        <w:t>-</w:t>
      </w:r>
      <w:r w:rsidR="00675007">
        <w:rPr>
          <w:rFonts w:ascii="Arial" w:hAnsi="Arial" w:cs="Arial"/>
          <w:b/>
          <w:i/>
          <w:sz w:val="20"/>
          <w:szCs w:val="20"/>
          <w:lang w:val="ru-RU"/>
        </w:rPr>
        <w:t>Рп</w:t>
      </w:r>
      <w:r w:rsidR="003A6B63">
        <w:rPr>
          <w:rFonts w:ascii="Arial" w:hAnsi="Arial" w:cs="Arial"/>
          <w:b/>
          <w:i/>
          <w:sz w:val="20"/>
          <w:szCs w:val="20"/>
          <w:lang w:val="ru-RU"/>
        </w:rPr>
        <w:t>3</w:t>
      </w:r>
      <w:r w:rsidR="009D06EE" w:rsidRPr="009D06EE">
        <w:rPr>
          <w:rFonts w:ascii="Arial" w:hAnsi="Arial" w:cs="Arial"/>
          <w:b/>
          <w:i/>
          <w:sz w:val="20"/>
          <w:szCs w:val="20"/>
          <w:lang w:val="ru-RU"/>
        </w:rPr>
        <w:t xml:space="preserve"> от </w:t>
      </w:r>
      <w:r w:rsidR="005E6C94">
        <w:rPr>
          <w:rFonts w:ascii="Arial" w:hAnsi="Arial" w:cs="Arial"/>
          <w:b/>
          <w:i/>
          <w:sz w:val="20"/>
          <w:szCs w:val="20"/>
          <w:lang w:val="ru-RU"/>
        </w:rPr>
        <w:t>05</w:t>
      </w:r>
      <w:r w:rsidR="00490C17">
        <w:rPr>
          <w:rFonts w:ascii="Arial" w:hAnsi="Arial" w:cs="Arial"/>
          <w:b/>
          <w:i/>
          <w:sz w:val="20"/>
          <w:szCs w:val="20"/>
          <w:lang w:val="ru-RU"/>
        </w:rPr>
        <w:t>.</w:t>
      </w:r>
      <w:r w:rsidR="00357882">
        <w:rPr>
          <w:rFonts w:ascii="Arial" w:hAnsi="Arial" w:cs="Arial"/>
          <w:b/>
          <w:i/>
          <w:sz w:val="20"/>
          <w:szCs w:val="20"/>
          <w:lang w:val="ru-RU"/>
        </w:rPr>
        <w:t>0</w:t>
      </w:r>
      <w:r w:rsidR="005E6C94">
        <w:rPr>
          <w:rFonts w:ascii="Arial" w:hAnsi="Arial" w:cs="Arial"/>
          <w:b/>
          <w:i/>
          <w:sz w:val="20"/>
          <w:szCs w:val="20"/>
          <w:lang w:val="ru-RU"/>
        </w:rPr>
        <w:t>3</w:t>
      </w:r>
      <w:r w:rsidR="00B8478E">
        <w:rPr>
          <w:rFonts w:ascii="Arial" w:hAnsi="Arial" w:cs="Arial"/>
          <w:b/>
          <w:i/>
          <w:sz w:val="20"/>
          <w:szCs w:val="20"/>
          <w:lang w:val="ru-RU"/>
        </w:rPr>
        <w:t>.</w:t>
      </w:r>
      <w:r w:rsidR="00C008EC">
        <w:rPr>
          <w:rFonts w:ascii="Arial" w:hAnsi="Arial" w:cs="Arial"/>
          <w:b/>
          <w:i/>
          <w:sz w:val="20"/>
          <w:szCs w:val="20"/>
          <w:lang w:val="ru-RU"/>
        </w:rPr>
        <w:t>202</w:t>
      </w:r>
      <w:r w:rsidR="00357882">
        <w:rPr>
          <w:rFonts w:ascii="Arial" w:hAnsi="Arial" w:cs="Arial"/>
          <w:b/>
          <w:i/>
          <w:sz w:val="20"/>
          <w:szCs w:val="20"/>
          <w:lang w:val="ru-RU"/>
        </w:rPr>
        <w:t>4</w:t>
      </w:r>
      <w:r w:rsidR="009D06EE" w:rsidRPr="009D06EE">
        <w:rPr>
          <w:rFonts w:ascii="Arial" w:hAnsi="Arial" w:cs="Arial"/>
          <w:b/>
          <w:i/>
          <w:sz w:val="20"/>
          <w:szCs w:val="20"/>
          <w:lang w:val="ru-RU"/>
        </w:rPr>
        <w:t>г.</w:t>
      </w:r>
      <w:r w:rsidR="00B97A75">
        <w:rPr>
          <w:rFonts w:ascii="Arial" w:hAnsi="Arial" w:cs="Arial"/>
          <w:b/>
          <w:i/>
          <w:sz w:val="20"/>
          <w:szCs w:val="20"/>
          <w:lang w:val="ru-RU"/>
        </w:rPr>
        <w:t xml:space="preserve">                                                                 </w:t>
      </w:r>
      <w:r w:rsidR="00F137A4">
        <w:rPr>
          <w:rFonts w:ascii="Arial" w:hAnsi="Arial" w:cs="Arial"/>
          <w:b/>
          <w:i/>
          <w:sz w:val="20"/>
          <w:szCs w:val="20"/>
          <w:lang w:val="ru-RU"/>
        </w:rPr>
        <w:t>Руководителю организации</w:t>
      </w:r>
    </w:p>
    <w:p w:rsidR="009D6DC7" w:rsidRDefault="00FB0ABA" w:rsidP="009D6DC7">
      <w:pPr>
        <w:pStyle w:val="Addres"/>
        <w:tabs>
          <w:tab w:val="left" w:pos="6915"/>
        </w:tabs>
        <w:spacing w:line="360" w:lineRule="auto"/>
        <w:jc w:val="center"/>
        <w:rPr>
          <w:rFonts w:ascii="Arial" w:hAnsi="Arial" w:cs="Arial"/>
          <w:b/>
          <w:i/>
          <w:color w:val="1C242B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</w:p>
    <w:p w:rsidR="004C3E58" w:rsidRDefault="004C3E58" w:rsidP="00FB0ABA">
      <w:pPr>
        <w:pStyle w:val="Addres"/>
        <w:spacing w:line="360" w:lineRule="auto"/>
        <w:jc w:val="right"/>
        <w:rPr>
          <w:rFonts w:ascii="Arial" w:hAnsi="Arial" w:cs="Arial"/>
          <w:b/>
          <w:i/>
          <w:color w:val="1C242B"/>
          <w:sz w:val="20"/>
          <w:szCs w:val="20"/>
          <w:shd w:val="clear" w:color="auto" w:fill="FFFFFF"/>
          <w:lang w:val="ru-RU"/>
        </w:rPr>
      </w:pPr>
    </w:p>
    <w:p w:rsidR="00F137A4" w:rsidRDefault="00FB0ABA" w:rsidP="00F137A4">
      <w:pPr>
        <w:spacing w:after="0"/>
        <w:ind w:firstLine="567"/>
        <w:jc w:val="center"/>
        <w:rPr>
          <w:rFonts w:ascii="Times New Roman" w:eastAsia="Calibri" w:hAnsi="Times New Roman"/>
          <w:b/>
          <w:bCs/>
          <w:noProof w:val="0"/>
          <w:sz w:val="24"/>
          <w:bdr w:val="none" w:sz="0" w:space="0" w:color="auto" w:frame="1"/>
          <w:shd w:val="clear" w:color="auto" w:fill="FFFFFF"/>
          <w:lang w:val="ru-RU"/>
        </w:rPr>
      </w:pPr>
      <w:r>
        <w:rPr>
          <w:rFonts w:ascii="Arial" w:hAnsi="Arial" w:cs="Arial"/>
          <w:color w:val="1C242B"/>
          <w:szCs w:val="20"/>
          <w:shd w:val="clear" w:color="auto" w:fill="FFFFFF"/>
          <w:lang w:val="ru-RU"/>
        </w:rPr>
        <w:t xml:space="preserve">    </w:t>
      </w:r>
      <w:r w:rsidR="00F137A4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Приглашение на участие в тендере </w:t>
      </w:r>
    </w:p>
    <w:p w:rsidR="00F137A4" w:rsidRDefault="00F137A4" w:rsidP="00F137A4">
      <w:pPr>
        <w:spacing w:after="0"/>
        <w:ind w:firstLine="567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3E6187" w:rsidRDefault="00F137A4" w:rsidP="00490C17">
      <w:pPr>
        <w:spacing w:after="0"/>
        <w:ind w:firstLine="567"/>
        <w:jc w:val="both"/>
        <w:rPr>
          <w:rFonts w:ascii="Times New Roman" w:eastAsia="Times New Roman" w:hAnsi="Times New Roman"/>
          <w:b/>
          <w:noProof w:val="0"/>
          <w:sz w:val="24"/>
          <w:lang w:val="ru-RU" w:eastAsia="ru-RU"/>
        </w:rPr>
      </w:pPr>
      <w:r>
        <w:rPr>
          <w:rFonts w:ascii="Times New Roman" w:eastAsia="Times New Roman" w:hAnsi="Times New Roman"/>
          <w:noProof w:val="0"/>
          <w:sz w:val="24"/>
          <w:lang w:val="ru-RU" w:eastAsia="ru-RU"/>
        </w:rPr>
        <w:t>Настоящим извещаем о начале проведения тендера по выбору подрядной организации на</w:t>
      </w:r>
      <w:r w:rsidR="00945F35"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 </w:t>
      </w:r>
    </w:p>
    <w:p w:rsidR="00490C17" w:rsidRDefault="005E6C94" w:rsidP="00490C17">
      <w:pPr>
        <w:spacing w:after="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В</w:t>
      </w:r>
      <w:r w:rsidR="00891A32" w:rsidRPr="00891A32">
        <w:rPr>
          <w:rFonts w:ascii="Times New Roman" w:hAnsi="Times New Roman"/>
          <w:b/>
          <w:sz w:val="24"/>
          <w:lang w:val="ru-RU"/>
        </w:rPr>
        <w:t xml:space="preserve">ыполнение работ </w:t>
      </w:r>
      <w:r w:rsidR="00357882" w:rsidRPr="00357882">
        <w:rPr>
          <w:rFonts w:ascii="Times New Roman" w:hAnsi="Times New Roman"/>
          <w:b/>
          <w:sz w:val="24"/>
          <w:lang w:val="ru-RU"/>
        </w:rPr>
        <w:t xml:space="preserve">по </w:t>
      </w:r>
      <w:r w:rsidRPr="005E6C94">
        <w:rPr>
          <w:rFonts w:ascii="Times New Roman" w:hAnsi="Times New Roman"/>
          <w:b/>
          <w:sz w:val="24"/>
          <w:lang w:val="ru-RU"/>
        </w:rPr>
        <w:t>устройств</w:t>
      </w:r>
      <w:r>
        <w:rPr>
          <w:rFonts w:ascii="Times New Roman" w:hAnsi="Times New Roman"/>
          <w:b/>
          <w:sz w:val="24"/>
          <w:lang w:val="ru-RU"/>
        </w:rPr>
        <w:t>у</w:t>
      </w:r>
      <w:r w:rsidRPr="005E6C94">
        <w:rPr>
          <w:rFonts w:ascii="Times New Roman" w:hAnsi="Times New Roman"/>
          <w:b/>
          <w:sz w:val="24"/>
          <w:lang w:val="ru-RU"/>
        </w:rPr>
        <w:t xml:space="preserve"> систем водоснабжения и канализации, в т.ч. монтаж сантехнического оборудование 1-го этажа</w:t>
      </w:r>
      <w:r w:rsidR="00490C17">
        <w:rPr>
          <w:rFonts w:ascii="Times New Roman" w:hAnsi="Times New Roman"/>
          <w:b/>
          <w:sz w:val="24"/>
          <w:lang w:val="ru-RU"/>
        </w:rPr>
        <w:t>.</w:t>
      </w:r>
    </w:p>
    <w:p w:rsidR="00F137A4" w:rsidRDefault="00B755F8" w:rsidP="00490C17">
      <w:pPr>
        <w:spacing w:after="0"/>
        <w:ind w:firstLine="720"/>
        <w:jc w:val="both"/>
        <w:rPr>
          <w:rFonts w:ascii="Times New Roman" w:eastAsia="Calibri" w:hAnsi="Times New Roman"/>
          <w:b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Наименование объекта:</w:t>
      </w:r>
      <w:r w:rsidR="003E6187" w:rsidRPr="003E6187">
        <w:rPr>
          <w:rFonts w:ascii="Times New Roman" w:eastAsia="Calibri" w:hAnsi="Times New Roman"/>
          <w:b/>
          <w:noProof w:val="0"/>
          <w:sz w:val="24"/>
          <w:lang w:val="ru-RU"/>
        </w:rPr>
        <w:t xml:space="preserve"> </w:t>
      </w:r>
      <w:r w:rsidR="005C51B2" w:rsidRPr="005C51B2">
        <w:rPr>
          <w:rFonts w:ascii="Times New Roman" w:eastAsia="Calibri" w:hAnsi="Times New Roman"/>
          <w:b/>
          <w:noProof w:val="0"/>
          <w:sz w:val="24"/>
          <w:lang w:val="ru-RU"/>
        </w:rPr>
        <w:t>«Жилой комплекс по ул. Клубная в Ленинском районе г. Ижевска. 3 этап строительства»</w:t>
      </w:r>
    </w:p>
    <w:p w:rsidR="00F137A4" w:rsidRDefault="00F137A4" w:rsidP="00F137A4">
      <w:pPr>
        <w:spacing w:after="0"/>
        <w:jc w:val="both"/>
        <w:rPr>
          <w:rFonts w:ascii="Times New Roman" w:eastAsia="Calibri" w:hAnsi="Times New Roman"/>
          <w:noProof w:val="0"/>
          <w:sz w:val="24"/>
          <w:lang w:val="ru-RU"/>
        </w:rPr>
      </w:pPr>
    </w:p>
    <w:p w:rsidR="00675007" w:rsidRDefault="00675007" w:rsidP="00675007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  <w:r>
        <w:rPr>
          <w:rFonts w:ascii="Times New Roman" w:eastAsia="Times New Roman" w:hAnsi="Times New Roman"/>
          <w:noProof w:val="0"/>
          <w:sz w:val="24"/>
          <w:lang w:val="ru-RU" w:eastAsia="ru-RU"/>
        </w:rPr>
        <w:t>Прилагаемая документация:</w:t>
      </w:r>
    </w:p>
    <w:p w:rsidR="00675007" w:rsidRDefault="00675007" w:rsidP="00675007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675007" w:rsidRDefault="00675007" w:rsidP="006750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Техническое задание (приложение №2).</w:t>
      </w:r>
    </w:p>
    <w:p w:rsidR="00675007" w:rsidRDefault="00675007" w:rsidP="006750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Шаблон Тендерной заявки (приложение №3).</w:t>
      </w:r>
    </w:p>
    <w:p w:rsidR="00675007" w:rsidRDefault="00675007" w:rsidP="006750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Ведомость объемов работ и материалов (</w:t>
      </w:r>
      <w:r w:rsidRPr="00A45E9A">
        <w:rPr>
          <w:rFonts w:ascii="Times New Roman" w:eastAsia="Calibri" w:hAnsi="Times New Roman"/>
          <w:noProof w:val="0"/>
          <w:sz w:val="24"/>
          <w:lang w:val="ru-RU"/>
        </w:rPr>
        <w:t>заполняется на сайте, в личном кабинете</w:t>
      </w:r>
      <w:r>
        <w:rPr>
          <w:rFonts w:ascii="Times New Roman" w:eastAsia="Calibri" w:hAnsi="Times New Roman"/>
          <w:noProof w:val="0"/>
          <w:sz w:val="24"/>
          <w:lang w:val="ru-RU"/>
        </w:rPr>
        <w:t>).</w:t>
      </w:r>
    </w:p>
    <w:p w:rsidR="00675007" w:rsidRDefault="00675007" w:rsidP="006750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Шаблон договора подряда.</w:t>
      </w:r>
    </w:p>
    <w:p w:rsidR="00675007" w:rsidRDefault="00675007" w:rsidP="006750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Шаблон договора поручительства.</w:t>
      </w:r>
    </w:p>
    <w:p w:rsidR="00675007" w:rsidRDefault="00675007" w:rsidP="006750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Шаблон графика производства работ.</w:t>
      </w:r>
    </w:p>
    <w:p w:rsidR="00675007" w:rsidRDefault="00675007" w:rsidP="006750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Проект.</w:t>
      </w:r>
    </w:p>
    <w:p w:rsidR="00675007" w:rsidRDefault="00675007" w:rsidP="006750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Шаблон Анкеты Участника.</w:t>
      </w:r>
    </w:p>
    <w:p w:rsidR="00675007" w:rsidRDefault="00675007" w:rsidP="006750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Шаблон доверенности на уполномоченное лицо, имеющее право на представление интересов организации - претендента на участие в тендере.</w:t>
      </w:r>
    </w:p>
    <w:p w:rsidR="00675007" w:rsidRDefault="00675007" w:rsidP="006750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Перечень документов.</w:t>
      </w:r>
    </w:p>
    <w:p w:rsidR="00675007" w:rsidRDefault="00675007" w:rsidP="00675007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675007" w:rsidRDefault="00675007" w:rsidP="00675007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  <w:r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Дополнительные условия: </w:t>
      </w:r>
    </w:p>
    <w:p w:rsidR="00620414" w:rsidRDefault="00620414" w:rsidP="0062041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Аванс перед работами – не более 30% от стоимости договора.</w:t>
      </w:r>
    </w:p>
    <w:p w:rsidR="00620414" w:rsidRPr="009656AD" w:rsidRDefault="00620414" w:rsidP="0062041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 w:rsidRPr="009656AD">
        <w:rPr>
          <w:rFonts w:ascii="Times New Roman" w:eastAsia="Calibri" w:hAnsi="Times New Roman"/>
          <w:noProof w:val="0"/>
          <w:sz w:val="24"/>
          <w:lang w:val="ru-RU"/>
        </w:rPr>
        <w:t>- 95% (девяносто пять процентов) от суммы КС-3 оплачивается в течение 60 (шестидесяти) календарных дней с момента подписания сторонами КС-2, КС-3 и выставления Субподрядчиком счета-фактуры</w:t>
      </w:r>
      <w:r>
        <w:rPr>
          <w:rFonts w:ascii="Times New Roman" w:eastAsia="Calibri" w:hAnsi="Times New Roman"/>
          <w:noProof w:val="0"/>
          <w:sz w:val="24"/>
          <w:lang w:val="ru-RU"/>
        </w:rPr>
        <w:t>.</w:t>
      </w:r>
    </w:p>
    <w:p w:rsidR="00620414" w:rsidRPr="009656AD" w:rsidRDefault="00620414" w:rsidP="0062041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 w:rsidRPr="009656AD">
        <w:rPr>
          <w:rFonts w:ascii="Times New Roman" w:eastAsia="Calibri" w:hAnsi="Times New Roman"/>
          <w:noProof w:val="0"/>
          <w:sz w:val="24"/>
          <w:lang w:val="ru-RU"/>
        </w:rPr>
        <w:t>- 2 % (два процента) – сумма удержания (гарантийная сумма) от суммы КС-3 (от суммы выполненных работ, утвержденных) выплачивается Субподрядчику в течение 6 (шести) месяцев с даты выдачи разрешения на ввод объекта в эксплуатацию, но не ранее чем в течение 6 (шести) месяцев с даты подписания сторонами последнего акта формы КС-2,</w:t>
      </w:r>
    </w:p>
    <w:p w:rsidR="00620414" w:rsidRPr="009656AD" w:rsidRDefault="00620414" w:rsidP="0062041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/>
          <w:noProof w:val="0"/>
          <w:sz w:val="24"/>
          <w:lang w:val="ru-RU"/>
        </w:rPr>
      </w:pPr>
      <w:r w:rsidRPr="009656AD">
        <w:rPr>
          <w:rFonts w:ascii="Times New Roman" w:eastAsia="Calibri" w:hAnsi="Times New Roman"/>
          <w:noProof w:val="0"/>
          <w:sz w:val="24"/>
          <w:lang w:val="ru-RU"/>
        </w:rPr>
        <w:t xml:space="preserve">- 3 % (три процента) – сумма удержания (гарантийная сумма) от суммы КС-3 (от суммы выполненных работ, утвержденных) выплачивается Субподрядчику в течение 12 </w:t>
      </w:r>
      <w:r w:rsidRPr="009656AD">
        <w:rPr>
          <w:rFonts w:ascii="Times New Roman" w:eastAsia="Calibri" w:hAnsi="Times New Roman"/>
          <w:noProof w:val="0"/>
          <w:sz w:val="24"/>
          <w:lang w:val="ru-RU"/>
        </w:rPr>
        <w:lastRenderedPageBreak/>
        <w:t>(двенадцати) месяцев с даты выдачи разрешения на ввод объекта в эксплуатацию, но не ранее чем в течение 12 (двенадцати) месяцев с даты подписания сторонами последнего акта формы КС-2, если иные условия выплаты гарантийной суммы не предусмотрены Приложением №1 к договору.</w:t>
      </w:r>
    </w:p>
    <w:p w:rsidR="00620414" w:rsidRDefault="00620414" w:rsidP="0062041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/>
          <w:noProof w:val="0"/>
          <w:sz w:val="24"/>
          <w:lang w:val="ru-RU"/>
        </w:rPr>
      </w:pPr>
      <w:r>
        <w:rPr>
          <w:rFonts w:ascii="Times New Roman" w:eastAsia="SimSun" w:hAnsi="Times New Roman"/>
          <w:noProof w:val="0"/>
          <w:sz w:val="24"/>
          <w:lang w:val="ru-RU"/>
        </w:rPr>
        <w:t>Дополнительные работы, возникшие при внесении изменений в проектную документацию, оцениваются с тем же тендерным снижением, что и основные работы по проекту.</w:t>
      </w:r>
    </w:p>
    <w:p w:rsidR="00620414" w:rsidRDefault="00620414" w:rsidP="0062041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Субподрядчик обязуется от имени своего директора в день подписания настоящего договора (при сумме договора 1 000 000 рублей и более), заключить с Генподрядчиком договор поручительства для обеспечения исполнения обязательств по настоящему договору.</w:t>
      </w:r>
    </w:p>
    <w:p w:rsidR="00620414" w:rsidRDefault="00620414" w:rsidP="0062041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Гарантийный срок – 6 лет.</w:t>
      </w:r>
    </w:p>
    <w:p w:rsidR="00675007" w:rsidRDefault="00675007" w:rsidP="00675007">
      <w:pPr>
        <w:spacing w:after="0"/>
        <w:ind w:firstLine="567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675007" w:rsidRDefault="00675007" w:rsidP="00675007">
      <w:pPr>
        <w:spacing w:after="0"/>
        <w:ind w:firstLine="567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  <w:r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В случае Вашей заинтересованности, необходимо в срок не позднее </w:t>
      </w:r>
      <w:r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17 час. 00 мин. </w:t>
      </w:r>
      <w:r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 </w:t>
      </w:r>
    </w:p>
    <w:p w:rsidR="00675007" w:rsidRDefault="005E6C94" w:rsidP="00675007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  <w:r>
        <w:rPr>
          <w:rFonts w:ascii="Times New Roman" w:eastAsia="Times New Roman" w:hAnsi="Times New Roman"/>
          <w:b/>
          <w:noProof w:val="0"/>
          <w:sz w:val="24"/>
          <w:u w:val="single"/>
          <w:lang w:val="ru-RU" w:eastAsia="ru-RU"/>
        </w:rPr>
        <w:t>19</w:t>
      </w:r>
      <w:bookmarkStart w:id="0" w:name="_GoBack"/>
      <w:bookmarkEnd w:id="0"/>
      <w:r w:rsidR="00357882">
        <w:rPr>
          <w:rFonts w:ascii="Times New Roman" w:eastAsia="Times New Roman" w:hAnsi="Times New Roman"/>
          <w:b/>
          <w:noProof w:val="0"/>
          <w:sz w:val="24"/>
          <w:u w:val="single"/>
          <w:lang w:val="ru-RU" w:eastAsia="ru-RU"/>
        </w:rPr>
        <w:t>.03</w:t>
      </w:r>
      <w:r w:rsidR="00C008EC">
        <w:rPr>
          <w:rFonts w:ascii="Times New Roman" w:eastAsia="Times New Roman" w:hAnsi="Times New Roman"/>
          <w:b/>
          <w:noProof w:val="0"/>
          <w:sz w:val="24"/>
          <w:u w:val="single"/>
          <w:lang w:val="ru-RU" w:eastAsia="ru-RU"/>
        </w:rPr>
        <w:t>.202</w:t>
      </w:r>
      <w:r w:rsidR="00357882">
        <w:rPr>
          <w:rFonts w:ascii="Times New Roman" w:eastAsia="Times New Roman" w:hAnsi="Times New Roman"/>
          <w:b/>
          <w:noProof w:val="0"/>
          <w:sz w:val="24"/>
          <w:u w:val="single"/>
          <w:lang w:val="ru-RU" w:eastAsia="ru-RU"/>
        </w:rPr>
        <w:t>4</w:t>
      </w:r>
      <w:r w:rsidR="00C008EC">
        <w:rPr>
          <w:rFonts w:ascii="Times New Roman" w:eastAsia="Times New Roman" w:hAnsi="Times New Roman"/>
          <w:b/>
          <w:noProof w:val="0"/>
          <w:sz w:val="24"/>
          <w:u w:val="single"/>
          <w:lang w:val="ru-RU" w:eastAsia="ru-RU"/>
        </w:rPr>
        <w:t>г</w:t>
      </w:r>
      <w:r w:rsidR="00675007">
        <w:rPr>
          <w:rFonts w:ascii="Times New Roman" w:eastAsia="Times New Roman" w:hAnsi="Times New Roman"/>
          <w:b/>
          <w:noProof w:val="0"/>
          <w:sz w:val="24"/>
          <w:u w:val="single"/>
          <w:lang w:val="ru-RU" w:eastAsia="ru-RU"/>
        </w:rPr>
        <w:t>.</w:t>
      </w:r>
      <w:r w:rsidR="00675007"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 предоставить тендерную заявку, заполненную согласно приложению №3 (с заполнением ведомости объемов работ и материалов (</w:t>
      </w:r>
      <w:r w:rsidR="00675007" w:rsidRPr="00A45E9A">
        <w:rPr>
          <w:rFonts w:ascii="Times New Roman" w:eastAsia="Times New Roman" w:hAnsi="Times New Roman"/>
          <w:noProof w:val="0"/>
          <w:sz w:val="24"/>
          <w:lang w:val="ru-RU" w:eastAsia="ru-RU"/>
        </w:rPr>
        <w:t>в личном кабинете</w:t>
      </w:r>
      <w:r w:rsidR="00675007"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), анкету участника (в </w:t>
      </w:r>
      <w:proofErr w:type="spellStart"/>
      <w:r w:rsidR="00675007">
        <w:rPr>
          <w:rFonts w:ascii="Times New Roman" w:eastAsia="Times New Roman" w:hAnsi="Times New Roman"/>
          <w:noProof w:val="0"/>
          <w:sz w:val="24"/>
          <w:lang w:eastAsia="ru-RU"/>
        </w:rPr>
        <w:t>WORDe</w:t>
      </w:r>
      <w:proofErr w:type="spellEnd"/>
      <w:r w:rsidR="00675007"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), график производства работ, копии учредительных документов по электронному адресу: </w:t>
      </w:r>
      <w:hyperlink r:id="rId8" w:history="1">
        <w:r w:rsidR="00675007">
          <w:rPr>
            <w:rStyle w:val="aa"/>
            <w:rFonts w:ascii="Times New Roman" w:eastAsia="Times New Roman" w:hAnsi="Times New Roman"/>
            <w:noProof w:val="0"/>
            <w:sz w:val="24"/>
            <w:lang w:val="ru-RU" w:eastAsia="ru-RU"/>
          </w:rPr>
          <w:t>tender@uds18.ru</w:t>
        </w:r>
      </w:hyperlink>
      <w:r w:rsidR="00675007">
        <w:rPr>
          <w:rFonts w:ascii="Times New Roman" w:eastAsia="Times New Roman" w:hAnsi="Times New Roman"/>
          <w:noProof w:val="0"/>
          <w:sz w:val="24"/>
          <w:lang w:val="ru-RU" w:eastAsia="ru-RU"/>
        </w:rPr>
        <w:t>.</w:t>
      </w:r>
    </w:p>
    <w:p w:rsidR="00675007" w:rsidRDefault="00675007" w:rsidP="00675007">
      <w:pPr>
        <w:spacing w:after="0"/>
        <w:ind w:firstLine="567"/>
        <w:jc w:val="both"/>
        <w:rPr>
          <w:rFonts w:ascii="Times New Roman" w:eastAsia="Times New Roman" w:hAnsi="Times New Roman"/>
          <w:b/>
          <w:noProof w:val="0"/>
          <w:sz w:val="24"/>
          <w:lang w:val="ru-RU" w:eastAsia="ru-RU"/>
        </w:rPr>
      </w:pPr>
    </w:p>
    <w:p w:rsidR="00675007" w:rsidRDefault="00675007" w:rsidP="00675007">
      <w:pPr>
        <w:spacing w:after="0"/>
        <w:ind w:firstLine="567"/>
        <w:jc w:val="both"/>
        <w:rPr>
          <w:rFonts w:ascii="Times New Roman" w:eastAsia="Times New Roman" w:hAnsi="Times New Roman"/>
          <w:b/>
          <w:noProof w:val="0"/>
          <w:sz w:val="24"/>
          <w:lang w:val="ru-RU" w:eastAsia="ru-RU"/>
        </w:rPr>
      </w:pPr>
      <w:r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:rsidR="00675007" w:rsidRPr="00BC3BED" w:rsidRDefault="00675007" w:rsidP="00675007">
      <w:pPr>
        <w:spacing w:after="0"/>
        <w:ind w:firstLine="567"/>
        <w:jc w:val="both"/>
        <w:rPr>
          <w:rFonts w:ascii="Times New Roman" w:eastAsia="Times New Roman" w:hAnsi="Times New Roman"/>
          <w:b/>
          <w:noProof w:val="0"/>
          <w:sz w:val="24"/>
          <w:lang w:val="ru-RU" w:eastAsia="ru-RU"/>
        </w:rPr>
      </w:pPr>
      <w:r w:rsidRPr="00BC3BED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ВСЕ вопросы, возникающие при подготовке предложения по профилю лота, должны направляться письменно строго на e-</w:t>
      </w:r>
      <w:proofErr w:type="spellStart"/>
      <w:r w:rsidRPr="00BC3BED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mail</w:t>
      </w:r>
      <w:proofErr w:type="spellEnd"/>
      <w:r w:rsidRPr="00BC3BED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 сотрудников тендерного отдела.</w:t>
      </w:r>
    </w:p>
    <w:p w:rsidR="00675007" w:rsidRDefault="00675007" w:rsidP="00675007">
      <w:pPr>
        <w:spacing w:after="0"/>
        <w:ind w:firstLine="567"/>
        <w:jc w:val="both"/>
        <w:rPr>
          <w:rFonts w:ascii="Times New Roman" w:eastAsia="Times New Roman" w:hAnsi="Times New Roman"/>
          <w:b/>
          <w:noProof w:val="0"/>
          <w:sz w:val="24"/>
          <w:lang w:val="ru-RU" w:eastAsia="ru-RU"/>
        </w:rPr>
      </w:pPr>
      <w:r w:rsidRPr="00BC3BED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Вопросы и Заявки, направленные в адреса других сотрудников, к рассмотрению допускаться не будут.</w:t>
      </w:r>
    </w:p>
    <w:p w:rsidR="00675007" w:rsidRDefault="00675007" w:rsidP="00675007">
      <w:pPr>
        <w:spacing w:after="0"/>
        <w:ind w:firstLine="567"/>
        <w:jc w:val="both"/>
        <w:rPr>
          <w:rFonts w:ascii="Times New Roman" w:eastAsia="Times New Roman" w:hAnsi="Times New Roman"/>
          <w:b/>
          <w:noProof w:val="0"/>
          <w:color w:val="FF0000"/>
          <w:sz w:val="24"/>
          <w:lang w:val="ru-RU" w:eastAsia="ru-RU"/>
        </w:rPr>
      </w:pPr>
      <w:r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Вся необходимая документация находится на </w:t>
      </w:r>
      <w:hyperlink r:id="rId9" w:history="1">
        <w:r>
          <w:rPr>
            <w:rStyle w:val="aa"/>
            <w:rFonts w:ascii="Times New Roman" w:eastAsia="Times New Roman" w:hAnsi="Times New Roman"/>
            <w:b/>
            <w:noProof w:val="0"/>
            <w:sz w:val="24"/>
            <w:lang w:val="ru-RU" w:eastAsia="ru-RU"/>
          </w:rPr>
          <w:t>http://uds-group.ru</w:t>
        </w:r>
      </w:hyperlink>
      <w:r>
        <w:rPr>
          <w:rFonts w:ascii="Times New Roman" w:eastAsia="Times New Roman" w:hAnsi="Times New Roman"/>
          <w:b/>
          <w:noProof w:val="0"/>
          <w:color w:val="FF0000"/>
          <w:sz w:val="24"/>
          <w:lang w:val="ru-RU" w:eastAsia="ru-RU"/>
        </w:rPr>
        <w:t>.</w:t>
      </w:r>
    </w:p>
    <w:p w:rsidR="00675007" w:rsidRDefault="00675007" w:rsidP="00675007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675007" w:rsidRDefault="00675007" w:rsidP="00675007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675007" w:rsidRDefault="00675007" w:rsidP="00675007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620414" w:rsidRDefault="00620414" w:rsidP="00675007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620414" w:rsidRDefault="00620414" w:rsidP="00675007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675007" w:rsidRDefault="00675007" w:rsidP="00675007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  <w:r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Председатель тендерной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noProof w:val="0"/>
          <w:sz w:val="24"/>
          <w:lang w:val="ru-RU" w:eastAsia="ru-RU"/>
        </w:rPr>
        <w:t>Д.А.Тронин</w:t>
      </w:r>
      <w:proofErr w:type="spellEnd"/>
    </w:p>
    <w:p w:rsidR="00F137A4" w:rsidRDefault="00F137A4" w:rsidP="00F137A4">
      <w:pPr>
        <w:spacing w:after="0"/>
        <w:jc w:val="both"/>
        <w:rPr>
          <w:rFonts w:ascii="Times New Roman" w:eastAsia="Calibri" w:hAnsi="Times New Roman"/>
          <w:noProof w:val="0"/>
          <w:sz w:val="24"/>
          <w:lang w:val="ru-RU"/>
        </w:rPr>
      </w:pPr>
    </w:p>
    <w:p w:rsidR="00F137A4" w:rsidRDefault="00F137A4" w:rsidP="00F137A4">
      <w:pPr>
        <w:spacing w:after="0"/>
        <w:jc w:val="both"/>
        <w:rPr>
          <w:rFonts w:ascii="Times New Roman" w:eastAsia="Calibri" w:hAnsi="Times New Roman"/>
          <w:noProof w:val="0"/>
          <w:sz w:val="24"/>
          <w:lang w:val="ru-RU"/>
        </w:rPr>
      </w:pPr>
    </w:p>
    <w:p w:rsidR="00CF53B7" w:rsidRDefault="00CF53B7" w:rsidP="00F137A4">
      <w:pPr>
        <w:spacing w:after="0"/>
        <w:jc w:val="both"/>
        <w:rPr>
          <w:rFonts w:ascii="Times New Roman" w:eastAsia="Calibri" w:hAnsi="Times New Roman"/>
          <w:noProof w:val="0"/>
          <w:sz w:val="24"/>
          <w:lang w:val="ru-RU"/>
        </w:rPr>
      </w:pPr>
    </w:p>
    <w:p w:rsidR="00F137A4" w:rsidRDefault="00F137A4" w:rsidP="00F137A4">
      <w:pPr>
        <w:spacing w:after="0"/>
        <w:jc w:val="both"/>
        <w:rPr>
          <w:rFonts w:ascii="Times New Roman" w:eastAsia="Calibri" w:hAnsi="Times New Roman"/>
          <w:noProof w:val="0"/>
          <w:sz w:val="24"/>
          <w:lang w:val="ru-RU"/>
        </w:rPr>
      </w:pPr>
    </w:p>
    <w:p w:rsidR="00F137A4" w:rsidRDefault="00F137A4" w:rsidP="00F137A4">
      <w:pPr>
        <w:spacing w:after="0"/>
        <w:jc w:val="both"/>
        <w:rPr>
          <w:rFonts w:ascii="Times New Roman" w:eastAsia="Calibri" w:hAnsi="Times New Roman"/>
          <w:noProof w:val="0"/>
          <w:sz w:val="24"/>
          <w:lang w:val="ru-RU"/>
        </w:rPr>
      </w:pPr>
    </w:p>
    <w:p w:rsidR="00F137A4" w:rsidRDefault="00F137A4" w:rsidP="00F137A4">
      <w:pPr>
        <w:spacing w:after="0"/>
        <w:jc w:val="both"/>
        <w:rPr>
          <w:rFonts w:ascii="Times New Roman" w:eastAsia="Calibri" w:hAnsi="Times New Roman"/>
          <w:noProof w:val="0"/>
          <w:szCs w:val="20"/>
          <w:lang w:val="ru-RU"/>
        </w:rPr>
      </w:pPr>
      <w:r>
        <w:rPr>
          <w:rFonts w:ascii="Times New Roman" w:eastAsia="Calibri" w:hAnsi="Times New Roman"/>
          <w:noProof w:val="0"/>
          <w:szCs w:val="20"/>
          <w:lang w:val="ru-RU"/>
        </w:rPr>
        <w:t xml:space="preserve">Контактное лицо: </w:t>
      </w:r>
      <w:r w:rsidR="009F2B92">
        <w:rPr>
          <w:rFonts w:ascii="Times New Roman" w:eastAsia="Calibri" w:hAnsi="Times New Roman"/>
          <w:noProof w:val="0"/>
          <w:szCs w:val="20"/>
          <w:lang w:val="ru-RU"/>
        </w:rPr>
        <w:t>Лесникова Е.В.</w:t>
      </w:r>
      <w:r>
        <w:rPr>
          <w:rFonts w:ascii="Times New Roman" w:eastAsia="Calibri" w:hAnsi="Times New Roman"/>
          <w:noProof w:val="0"/>
          <w:szCs w:val="20"/>
          <w:lang w:val="ru-RU"/>
        </w:rPr>
        <w:t xml:space="preserve"> </w:t>
      </w:r>
    </w:p>
    <w:p w:rsidR="00F137A4" w:rsidRPr="00675A8D" w:rsidRDefault="00F137A4" w:rsidP="00F137A4">
      <w:pPr>
        <w:spacing w:after="0"/>
        <w:jc w:val="both"/>
        <w:rPr>
          <w:rFonts w:ascii="Times New Roman" w:eastAsia="Calibri" w:hAnsi="Times New Roman"/>
          <w:noProof w:val="0"/>
          <w:szCs w:val="20"/>
        </w:rPr>
      </w:pPr>
      <w:r>
        <w:rPr>
          <w:rFonts w:ascii="Times New Roman" w:eastAsia="Calibri" w:hAnsi="Times New Roman"/>
          <w:noProof w:val="0"/>
          <w:szCs w:val="20"/>
          <w:lang w:val="ru-RU"/>
        </w:rPr>
        <w:t>Т</w:t>
      </w:r>
      <w:r w:rsidRPr="00675A8D">
        <w:rPr>
          <w:rFonts w:ascii="Times New Roman" w:eastAsia="Calibri" w:hAnsi="Times New Roman"/>
          <w:noProof w:val="0"/>
          <w:szCs w:val="20"/>
        </w:rPr>
        <w:t>.</w:t>
      </w:r>
      <w:r>
        <w:rPr>
          <w:rFonts w:ascii="Times New Roman" w:eastAsia="Calibri" w:hAnsi="Times New Roman"/>
          <w:noProof w:val="0"/>
          <w:szCs w:val="20"/>
          <w:lang w:val="ru-RU"/>
        </w:rPr>
        <w:t>Раб</w:t>
      </w:r>
      <w:r w:rsidRPr="00675A8D">
        <w:rPr>
          <w:rFonts w:ascii="Times New Roman" w:eastAsia="Calibri" w:hAnsi="Times New Roman"/>
          <w:noProof w:val="0"/>
          <w:szCs w:val="20"/>
        </w:rPr>
        <w:t>.:8(3412) 908-739(</w:t>
      </w:r>
      <w:proofErr w:type="spellStart"/>
      <w:r>
        <w:rPr>
          <w:rFonts w:ascii="Times New Roman" w:eastAsia="Calibri" w:hAnsi="Times New Roman"/>
          <w:noProof w:val="0"/>
          <w:szCs w:val="20"/>
          <w:lang w:val="ru-RU"/>
        </w:rPr>
        <w:t>доб</w:t>
      </w:r>
      <w:proofErr w:type="spellEnd"/>
      <w:r w:rsidRPr="00675A8D">
        <w:rPr>
          <w:rFonts w:ascii="Times New Roman" w:eastAsia="Calibri" w:hAnsi="Times New Roman"/>
          <w:noProof w:val="0"/>
          <w:szCs w:val="20"/>
        </w:rPr>
        <w:t>.17</w:t>
      </w:r>
      <w:r w:rsidR="009F2B92" w:rsidRPr="00675A8D">
        <w:rPr>
          <w:rFonts w:ascii="Times New Roman" w:eastAsia="Calibri" w:hAnsi="Times New Roman"/>
          <w:noProof w:val="0"/>
          <w:szCs w:val="20"/>
        </w:rPr>
        <w:t>0</w:t>
      </w:r>
      <w:r w:rsidRPr="00675A8D">
        <w:rPr>
          <w:rFonts w:ascii="Times New Roman" w:eastAsia="Calibri" w:hAnsi="Times New Roman"/>
          <w:noProof w:val="0"/>
          <w:szCs w:val="20"/>
        </w:rPr>
        <w:t>)</w:t>
      </w:r>
    </w:p>
    <w:p w:rsidR="007704DE" w:rsidRPr="00675A8D" w:rsidRDefault="00F137A4" w:rsidP="00945F35">
      <w:pPr>
        <w:spacing w:after="0"/>
        <w:jc w:val="both"/>
        <w:rPr>
          <w:rFonts w:ascii="Arial" w:hAnsi="Arial" w:cs="Arial"/>
          <w:i/>
        </w:rPr>
      </w:pPr>
      <w:r>
        <w:rPr>
          <w:rFonts w:ascii="Times New Roman" w:eastAsia="Calibri" w:hAnsi="Times New Roman"/>
          <w:noProof w:val="0"/>
          <w:szCs w:val="20"/>
        </w:rPr>
        <w:t>E</w:t>
      </w:r>
      <w:r w:rsidRPr="00675A8D">
        <w:rPr>
          <w:rFonts w:ascii="Times New Roman" w:eastAsia="Calibri" w:hAnsi="Times New Roman"/>
          <w:noProof w:val="0"/>
          <w:szCs w:val="20"/>
        </w:rPr>
        <w:t>-</w:t>
      </w:r>
      <w:r>
        <w:rPr>
          <w:rFonts w:ascii="Times New Roman" w:eastAsia="Calibri" w:hAnsi="Times New Roman"/>
          <w:noProof w:val="0"/>
          <w:szCs w:val="20"/>
        </w:rPr>
        <w:t>mail</w:t>
      </w:r>
      <w:r w:rsidRPr="00675A8D">
        <w:rPr>
          <w:rFonts w:ascii="Times New Roman" w:eastAsia="Calibri" w:hAnsi="Times New Roman"/>
          <w:noProof w:val="0"/>
          <w:szCs w:val="20"/>
        </w:rPr>
        <w:t xml:space="preserve">: </w:t>
      </w:r>
      <w:r>
        <w:rPr>
          <w:rFonts w:ascii="Times New Roman" w:eastAsia="Calibri" w:hAnsi="Times New Roman"/>
          <w:noProof w:val="0"/>
          <w:szCs w:val="20"/>
        </w:rPr>
        <w:t>tender</w:t>
      </w:r>
      <w:r w:rsidRPr="00675A8D">
        <w:rPr>
          <w:rFonts w:ascii="Times New Roman" w:eastAsia="Calibri" w:hAnsi="Times New Roman"/>
          <w:noProof w:val="0"/>
          <w:szCs w:val="20"/>
        </w:rPr>
        <w:t>@</w:t>
      </w:r>
      <w:r>
        <w:rPr>
          <w:rFonts w:ascii="Times New Roman" w:eastAsia="Calibri" w:hAnsi="Times New Roman"/>
          <w:noProof w:val="0"/>
          <w:szCs w:val="20"/>
        </w:rPr>
        <w:t>uds</w:t>
      </w:r>
      <w:r w:rsidRPr="00675A8D">
        <w:rPr>
          <w:rFonts w:ascii="Times New Roman" w:eastAsia="Calibri" w:hAnsi="Times New Roman"/>
          <w:noProof w:val="0"/>
          <w:szCs w:val="20"/>
        </w:rPr>
        <w:t>18.</w:t>
      </w:r>
      <w:r>
        <w:rPr>
          <w:rFonts w:ascii="Times New Roman" w:eastAsia="Calibri" w:hAnsi="Times New Roman"/>
          <w:noProof w:val="0"/>
          <w:szCs w:val="20"/>
        </w:rPr>
        <w:t>ru</w:t>
      </w:r>
    </w:p>
    <w:sectPr w:rsidR="007704DE" w:rsidRPr="00675A8D" w:rsidSect="00B0390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377" w:right="701" w:bottom="1134" w:left="1134" w:header="10" w:footer="94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7F" w:rsidRDefault="00F7547F" w:rsidP="00064516">
      <w:r>
        <w:separator/>
      </w:r>
    </w:p>
  </w:endnote>
  <w:endnote w:type="continuationSeparator" w:id="0">
    <w:p w:rsidR="00F7547F" w:rsidRDefault="00F7547F" w:rsidP="0006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FDinTextPro-Light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A8" w:rsidRDefault="00536307" w:rsidP="004D739A">
    <w:pPr>
      <w:pStyle w:val="a5"/>
      <w:ind w:left="567"/>
    </w:pPr>
    <w:r>
      <w:rPr>
        <w:lang w:val="ru-RU" w:eastAsia="ru-RU"/>
      </w:rPr>
      <w:drawing>
        <wp:inline distT="0" distB="0" distL="0" distR="0" wp14:anchorId="0E8CAEE8" wp14:editId="461EB327">
          <wp:extent cx="5672455" cy="145415"/>
          <wp:effectExtent l="0" t="0" r="4445" b="6985"/>
          <wp:docPr id="2" name="Рисунок 8" descr="Описание: C:\Users\Admin\AppData\Local\Microsoft\Windows\INetCache\Content.Word\Бланк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Описание: C:\Users\Admin\AppData\Local\Microsoft\Windows\INetCache\Content.Word\Бланк 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A8" w:rsidRDefault="008566A8" w:rsidP="00B0390C">
    <w:pPr>
      <w:pStyle w:val="a5"/>
      <w:ind w:left="1701" w:righ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7F" w:rsidRDefault="00F7547F" w:rsidP="00064516">
      <w:r>
        <w:separator/>
      </w:r>
    </w:p>
  </w:footnote>
  <w:footnote w:type="continuationSeparator" w:id="0">
    <w:p w:rsidR="00F7547F" w:rsidRDefault="00F7547F" w:rsidP="0006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16" w:rsidRDefault="00536307" w:rsidP="008566A8">
    <w:pPr>
      <w:pStyle w:val="a3"/>
      <w:ind w:left="-1134"/>
    </w:pPr>
    <w:r>
      <w:rPr>
        <w:lang w:val="ru-RU" w:eastAsia="ru-RU"/>
      </w:rPr>
      <w:drawing>
        <wp:inline distT="0" distB="0" distL="0" distR="0" wp14:anchorId="1462F927" wp14:editId="33FD1147">
          <wp:extent cx="7614920" cy="1691005"/>
          <wp:effectExtent l="0" t="0" r="5080" b="4445"/>
          <wp:docPr id="1" name="Рисунок 1" descr="Бланк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16" w:rsidRDefault="00536307" w:rsidP="00CB519B">
    <w:pPr>
      <w:pStyle w:val="a3"/>
      <w:ind w:left="-1134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E2BEFC" wp14:editId="5DC5CAA6">
              <wp:simplePos x="0" y="0"/>
              <wp:positionH relativeFrom="column">
                <wp:posOffset>3794760</wp:posOffset>
              </wp:positionH>
              <wp:positionV relativeFrom="paragraph">
                <wp:posOffset>1857375</wp:posOffset>
              </wp:positionV>
              <wp:extent cx="2514600" cy="5524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E4873" w:rsidRPr="00064516" w:rsidRDefault="001E4873" w:rsidP="001E4873">
                          <w:pPr>
                            <w:pStyle w:val="Addre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2BE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8.8pt;margin-top:146.25pt;width:198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" filled="f" stroked="f">
              <v:path arrowok="t"/>
              <v:textbox>
                <w:txbxContent>
                  <w:p w:rsidR="001E4873" w:rsidRPr="00064516" w:rsidRDefault="001E4873" w:rsidP="001E4873">
                    <w:pPr>
                      <w:pStyle w:val="Addres"/>
                    </w:pPr>
                  </w:p>
                </w:txbxContent>
              </v:textbox>
            </v:shape>
          </w:pict>
        </mc:Fallback>
      </mc:AlternateContent>
    </w:r>
    <w:r>
      <w:rPr>
        <w:i/>
        <w:lang w:val="ru-RU" w:eastAsia="ru-RU"/>
      </w:rPr>
      <w:drawing>
        <wp:inline distT="0" distB="0" distL="0" distR="0" wp14:anchorId="6E07FADD" wp14:editId="432FE3F9">
          <wp:extent cx="7541777" cy="2184850"/>
          <wp:effectExtent l="0" t="0" r="2540" b="6350"/>
          <wp:docPr id="3" name="Рисунок 3" descr="Бланк 0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ланк 0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2184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6D22"/>
    <w:multiLevelType w:val="hybridMultilevel"/>
    <w:tmpl w:val="1C6E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619"/>
    <w:multiLevelType w:val="hybridMultilevel"/>
    <w:tmpl w:val="59629B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69"/>
    <w:rsid w:val="000014A8"/>
    <w:rsid w:val="000574B7"/>
    <w:rsid w:val="00064516"/>
    <w:rsid w:val="00070945"/>
    <w:rsid w:val="0008451F"/>
    <w:rsid w:val="000878C6"/>
    <w:rsid w:val="0009211F"/>
    <w:rsid w:val="000967B9"/>
    <w:rsid w:val="000A434F"/>
    <w:rsid w:val="000B13E0"/>
    <w:rsid w:val="000B7E36"/>
    <w:rsid w:val="000F09C1"/>
    <w:rsid w:val="000F62CC"/>
    <w:rsid w:val="001047B3"/>
    <w:rsid w:val="00111DBC"/>
    <w:rsid w:val="0011307E"/>
    <w:rsid w:val="00113D62"/>
    <w:rsid w:val="00127429"/>
    <w:rsid w:val="001353CE"/>
    <w:rsid w:val="001424C6"/>
    <w:rsid w:val="00147D9A"/>
    <w:rsid w:val="0015266B"/>
    <w:rsid w:val="001528F5"/>
    <w:rsid w:val="00192B4A"/>
    <w:rsid w:val="0019349E"/>
    <w:rsid w:val="001957FE"/>
    <w:rsid w:val="001C2B13"/>
    <w:rsid w:val="001D4165"/>
    <w:rsid w:val="001E4873"/>
    <w:rsid w:val="00254E8C"/>
    <w:rsid w:val="00256667"/>
    <w:rsid w:val="002668AF"/>
    <w:rsid w:val="00287326"/>
    <w:rsid w:val="002A770E"/>
    <w:rsid w:val="002B14A0"/>
    <w:rsid w:val="002D1441"/>
    <w:rsid w:val="002E6A83"/>
    <w:rsid w:val="002E7B54"/>
    <w:rsid w:val="003008C1"/>
    <w:rsid w:val="00301A53"/>
    <w:rsid w:val="00313856"/>
    <w:rsid w:val="00317165"/>
    <w:rsid w:val="00317548"/>
    <w:rsid w:val="003472F7"/>
    <w:rsid w:val="00356567"/>
    <w:rsid w:val="00357882"/>
    <w:rsid w:val="0036353E"/>
    <w:rsid w:val="0036502E"/>
    <w:rsid w:val="00365B9A"/>
    <w:rsid w:val="003A6B63"/>
    <w:rsid w:val="003A733F"/>
    <w:rsid w:val="003E2F42"/>
    <w:rsid w:val="003E6187"/>
    <w:rsid w:val="003F1257"/>
    <w:rsid w:val="0040223C"/>
    <w:rsid w:val="00425F01"/>
    <w:rsid w:val="00433061"/>
    <w:rsid w:val="00442C6C"/>
    <w:rsid w:val="0044514C"/>
    <w:rsid w:val="00490C17"/>
    <w:rsid w:val="00497581"/>
    <w:rsid w:val="004A0D9D"/>
    <w:rsid w:val="004A7FB9"/>
    <w:rsid w:val="004C3A2F"/>
    <w:rsid w:val="004C3E58"/>
    <w:rsid w:val="004D146F"/>
    <w:rsid w:val="004D739A"/>
    <w:rsid w:val="004F0DC9"/>
    <w:rsid w:val="005010FC"/>
    <w:rsid w:val="00512A3F"/>
    <w:rsid w:val="00536307"/>
    <w:rsid w:val="0055699E"/>
    <w:rsid w:val="0056258D"/>
    <w:rsid w:val="0059330A"/>
    <w:rsid w:val="005942FF"/>
    <w:rsid w:val="005B054B"/>
    <w:rsid w:val="005B7D33"/>
    <w:rsid w:val="005C317B"/>
    <w:rsid w:val="005C51B2"/>
    <w:rsid w:val="005D24E3"/>
    <w:rsid w:val="005E140A"/>
    <w:rsid w:val="005E6C94"/>
    <w:rsid w:val="00606BAB"/>
    <w:rsid w:val="00607614"/>
    <w:rsid w:val="00617E22"/>
    <w:rsid w:val="00620414"/>
    <w:rsid w:val="006413C0"/>
    <w:rsid w:val="00652333"/>
    <w:rsid w:val="00656B6A"/>
    <w:rsid w:val="00662016"/>
    <w:rsid w:val="00675007"/>
    <w:rsid w:val="00675A8D"/>
    <w:rsid w:val="00696A38"/>
    <w:rsid w:val="006B5EDB"/>
    <w:rsid w:val="006C1443"/>
    <w:rsid w:val="006F7AB6"/>
    <w:rsid w:val="0071518C"/>
    <w:rsid w:val="00737CC4"/>
    <w:rsid w:val="00741E2E"/>
    <w:rsid w:val="00746EDA"/>
    <w:rsid w:val="00761169"/>
    <w:rsid w:val="007704DE"/>
    <w:rsid w:val="00772D99"/>
    <w:rsid w:val="007800D6"/>
    <w:rsid w:val="007959B7"/>
    <w:rsid w:val="007B6EC8"/>
    <w:rsid w:val="00807714"/>
    <w:rsid w:val="008150C2"/>
    <w:rsid w:val="0084133E"/>
    <w:rsid w:val="008420A6"/>
    <w:rsid w:val="008566A8"/>
    <w:rsid w:val="00860473"/>
    <w:rsid w:val="00891A32"/>
    <w:rsid w:val="008F2208"/>
    <w:rsid w:val="0090718A"/>
    <w:rsid w:val="00910CF7"/>
    <w:rsid w:val="00913D3A"/>
    <w:rsid w:val="00945F35"/>
    <w:rsid w:val="009B7C6D"/>
    <w:rsid w:val="009C2CFE"/>
    <w:rsid w:val="009D06EE"/>
    <w:rsid w:val="009D6DC7"/>
    <w:rsid w:val="009F2B92"/>
    <w:rsid w:val="009F6D92"/>
    <w:rsid w:val="00A07103"/>
    <w:rsid w:val="00A770A1"/>
    <w:rsid w:val="00A92F57"/>
    <w:rsid w:val="00A943DE"/>
    <w:rsid w:val="00AF2FC6"/>
    <w:rsid w:val="00B0390C"/>
    <w:rsid w:val="00B06356"/>
    <w:rsid w:val="00B22D88"/>
    <w:rsid w:val="00B46613"/>
    <w:rsid w:val="00B657D7"/>
    <w:rsid w:val="00B71764"/>
    <w:rsid w:val="00B755F8"/>
    <w:rsid w:val="00B8478E"/>
    <w:rsid w:val="00B93705"/>
    <w:rsid w:val="00B97A75"/>
    <w:rsid w:val="00BC380E"/>
    <w:rsid w:val="00BC3BED"/>
    <w:rsid w:val="00C008EC"/>
    <w:rsid w:val="00C575F9"/>
    <w:rsid w:val="00C873C3"/>
    <w:rsid w:val="00CA1E84"/>
    <w:rsid w:val="00CB519B"/>
    <w:rsid w:val="00CC73C9"/>
    <w:rsid w:val="00CE23C0"/>
    <w:rsid w:val="00CE3AB4"/>
    <w:rsid w:val="00CE7547"/>
    <w:rsid w:val="00CF53B7"/>
    <w:rsid w:val="00D03ADD"/>
    <w:rsid w:val="00D127BC"/>
    <w:rsid w:val="00D37E73"/>
    <w:rsid w:val="00D57F4E"/>
    <w:rsid w:val="00D80053"/>
    <w:rsid w:val="00D87A87"/>
    <w:rsid w:val="00DA6163"/>
    <w:rsid w:val="00DB2427"/>
    <w:rsid w:val="00DC17DA"/>
    <w:rsid w:val="00DC52E9"/>
    <w:rsid w:val="00E1485C"/>
    <w:rsid w:val="00E601F9"/>
    <w:rsid w:val="00E9570D"/>
    <w:rsid w:val="00EA3D60"/>
    <w:rsid w:val="00ED6BFB"/>
    <w:rsid w:val="00F137A4"/>
    <w:rsid w:val="00F16DFE"/>
    <w:rsid w:val="00F17C4F"/>
    <w:rsid w:val="00F3548E"/>
    <w:rsid w:val="00F60309"/>
    <w:rsid w:val="00F7547F"/>
    <w:rsid w:val="00F96354"/>
    <w:rsid w:val="00FB0ABA"/>
    <w:rsid w:val="00FB2736"/>
    <w:rsid w:val="00FB4845"/>
    <w:rsid w:val="00FE2291"/>
    <w:rsid w:val="00FF1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2ECB9A62"/>
  <w15:docId w15:val="{601C25AA-A0EE-47AF-9235-FA65B4EA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16"/>
    <w:pPr>
      <w:spacing w:after="200"/>
    </w:pPr>
    <w:rPr>
      <w:rFonts w:ascii="PFDinTextPro-Light" w:hAnsi="PFDinTextPro-Light"/>
      <w:noProof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ED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EDA"/>
  </w:style>
  <w:style w:type="paragraph" w:styleId="a5">
    <w:name w:val="footer"/>
    <w:basedOn w:val="a"/>
    <w:link w:val="a6"/>
    <w:uiPriority w:val="99"/>
    <w:unhideWhenUsed/>
    <w:rsid w:val="00746EDA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EDA"/>
  </w:style>
  <w:style w:type="paragraph" w:styleId="a7">
    <w:name w:val="Balloon Text"/>
    <w:basedOn w:val="a"/>
    <w:link w:val="a8"/>
    <w:uiPriority w:val="99"/>
    <w:semiHidden/>
    <w:unhideWhenUsed/>
    <w:rsid w:val="00746EDA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46EDA"/>
    <w:rPr>
      <w:rFonts w:ascii="Lucida Grande" w:hAnsi="Lucida Grande" w:cs="Lucida Grande"/>
      <w:sz w:val="18"/>
      <w:szCs w:val="18"/>
    </w:rPr>
  </w:style>
  <w:style w:type="paragraph" w:customStyle="1" w:styleId="textinhead">
    <w:name w:val="text_in_head"/>
    <w:basedOn w:val="a"/>
    <w:qFormat/>
    <w:rsid w:val="00064516"/>
    <w:pPr>
      <w:spacing w:after="60" w:line="480" w:lineRule="auto"/>
    </w:pPr>
    <w:rPr>
      <w:sz w:val="16"/>
      <w:szCs w:val="16"/>
    </w:rPr>
  </w:style>
  <w:style w:type="paragraph" w:customStyle="1" w:styleId="Addres">
    <w:name w:val="Addres"/>
    <w:qFormat/>
    <w:rsid w:val="00064516"/>
    <w:rPr>
      <w:rFonts w:ascii="PFDinTextPro-Light" w:hAnsi="PFDinTextPro-Light"/>
      <w:noProof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49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14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uds18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ds-group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949AD-5968-4B93-B9E4-2BEFDD36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Яковицкая Дарья Александровна</dc:creator>
  <cp:lastModifiedBy>Красноперова Оксана Мироновна</cp:lastModifiedBy>
  <cp:revision>41</cp:revision>
  <cp:lastPrinted>2024-02-22T10:35:00Z</cp:lastPrinted>
  <dcterms:created xsi:type="dcterms:W3CDTF">2017-09-21T12:03:00Z</dcterms:created>
  <dcterms:modified xsi:type="dcterms:W3CDTF">2024-03-06T16:47:00Z</dcterms:modified>
</cp:coreProperties>
</file>